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3361" w14:textId="77777777" w:rsidR="00AE3AC7" w:rsidRPr="00AB0250" w:rsidRDefault="00AE3AC7" w:rsidP="00AE3A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AB02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Новопесчанский</w:t>
      </w:r>
      <w:proofErr w:type="spellEnd"/>
      <w:r w:rsidRPr="00AB02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 Чистоозерного района Новосибирской области</w:t>
      </w:r>
    </w:p>
    <w:p w14:paraId="2342C54A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977270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НОВОПЕСЧАНСКОГО СЕЛЬСОВЕТА</w:t>
      </w:r>
    </w:p>
    <w:p w14:paraId="740E0242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>ЧИСТООЗЕРНОГО РАЙОНА НОВОСИБИРСКОЙ ОБЛАСТИ</w:t>
      </w:r>
    </w:p>
    <w:p w14:paraId="58799A6E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2662EC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14:paraId="77ADE653" w14:textId="77777777" w:rsidR="00AE3AC7" w:rsidRPr="00AB0250" w:rsidRDefault="00AE3AC7" w:rsidP="00AE3A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5D507B" w14:textId="77777777" w:rsidR="00AE3AC7" w:rsidRDefault="00AE3AC7" w:rsidP="00AE3AC7">
      <w:pPr>
        <w:numPr>
          <w:ilvl w:val="0"/>
          <w:numId w:val="2"/>
        </w:num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3A9F109" w14:textId="77777777" w:rsidR="00AE3AC7" w:rsidRDefault="00AE3AC7" w:rsidP="00AE3AC7">
      <w:pPr>
        <w:numPr>
          <w:ilvl w:val="0"/>
          <w:numId w:val="2"/>
        </w:num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6A0240" w14:textId="5E092F74" w:rsidR="00AE3AC7" w:rsidRPr="00AE3AC7" w:rsidRDefault="00AE3AC7" w:rsidP="00AE3AC7">
      <w:pPr>
        <w:tabs>
          <w:tab w:val="left" w:pos="6495"/>
        </w:tabs>
        <w:spacing w:after="270" w:line="240" w:lineRule="auto"/>
        <w:ind w:left="432" w:right="1100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 </w:t>
      </w:r>
      <w:r w:rsidR="003149E9"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>.0</w:t>
      </w:r>
      <w:r w:rsidR="003149E9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Pr="00AB0250">
        <w:rPr>
          <w:rFonts w:ascii="Arial" w:eastAsia="Times New Roman" w:hAnsi="Arial" w:cs="Arial"/>
          <w:b/>
          <w:color w:val="000000"/>
          <w:sz w:val="24"/>
          <w:szCs w:val="24"/>
        </w:rPr>
        <w:t>.202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4г</w:t>
      </w:r>
      <w:r w:rsidRPr="00AE3A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</w:t>
      </w:r>
      <w:r w:rsidRPr="00AE3A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№ </w:t>
      </w:r>
      <w:r w:rsidR="003149E9"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</w:p>
    <w:p w14:paraId="2033D9A9" w14:textId="0031FDE4" w:rsidR="00AE3AC7" w:rsidRDefault="00AE3AC7"/>
    <w:p w14:paraId="18E5D0F9" w14:textId="438E9C54" w:rsidR="00AE3AC7" w:rsidRDefault="00AE3AC7"/>
    <w:p w14:paraId="51100961" w14:textId="6B4E02DA" w:rsidR="00AE3AC7" w:rsidRDefault="00AE3AC7"/>
    <w:p w14:paraId="2AD04E79" w14:textId="77777777" w:rsidR="00AE3AC7" w:rsidRDefault="00AE3AC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C2B6C" w:rsidRPr="003149E9" w14:paraId="70A50656" w14:textId="77777777" w:rsidTr="008C2B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3458F" w14:textId="55062CEC" w:rsidR="008C2B6C" w:rsidRPr="003149E9" w:rsidRDefault="008C2B6C" w:rsidP="00AE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 о работе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AE3AC7"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3AC7"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Телефона доверия» в  администрации</w:t>
            </w:r>
          </w:p>
          <w:p w14:paraId="0A38ECF2" w14:textId="07783036" w:rsidR="00AE3AC7" w:rsidRPr="003149E9" w:rsidRDefault="00AE3AC7" w:rsidP="00AE3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Новопесчанского </w:t>
            </w:r>
            <w:r w:rsidR="006D4E13"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совета Чистоозерного района</w:t>
            </w:r>
          </w:p>
          <w:p w14:paraId="61F03FE9" w14:textId="4DE1A98C" w:rsidR="008C2B6C" w:rsidRPr="003149E9" w:rsidRDefault="00AE3AC7" w:rsidP="00AE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14:paraId="58D0B9FD" w14:textId="65324D1A" w:rsidR="008C2B6C" w:rsidRPr="003149E9" w:rsidRDefault="008C2B6C" w:rsidP="00AE3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A7C11C6" w14:textId="4A735BC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рамках реализации Федерального закона от 25.12.2008г. № 273-ФЗ «О противодействии коррупции» и в целях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лицами, а также осуществления комплекса мероприятий, направленных на вовлечение населения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B2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</w:t>
            </w:r>
            <w:r w:rsidR="00AE2B2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реализацию антикоррупционной политики, </w:t>
            </w:r>
            <w:r w:rsidR="00AE2B2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B2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 сельсовета Чистоозерного района Новосибирской области </w:t>
            </w:r>
          </w:p>
          <w:p w14:paraId="1EEEC31C" w14:textId="0512E4EE" w:rsidR="008C2B6C" w:rsidRPr="003149E9" w:rsidRDefault="008C2B6C" w:rsidP="00AE2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ПОСТАНОВЛЯ</w:t>
            </w:r>
            <w:r w:rsidR="00AE2B21"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ЕТ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8BFBB13" w14:textId="77777777" w:rsidR="008C2B6C" w:rsidRPr="003149E9" w:rsidRDefault="008C2B6C" w:rsidP="008C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E78A0B0" w14:textId="24DB3CD5" w:rsidR="008C2B6C" w:rsidRPr="003149E9" w:rsidRDefault="008C2B6C" w:rsidP="008C2B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Утвердить Положение о работе «Телефона доверия» в администрации</w:t>
            </w:r>
            <w:r w:rsidR="00AE2B2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Новопесчанского  сельсовета Чистоозерного района Новосибирской области   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по фактам коррупционной направленности, с которыми граждане столкнулись в процессе взаимодействия с должностными лицами администрации и муниципальными служащими администрации</w:t>
            </w:r>
            <w:r w:rsidR="00CA40D6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Новопесчанского  сельсовета Чистоозерного района Новосибирской области      по фактам коррупционной направленности,            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(Приложение 1).</w:t>
            </w:r>
          </w:p>
          <w:p w14:paraId="74B98981" w14:textId="518EE382" w:rsidR="008C2B6C" w:rsidRPr="003149E9" w:rsidRDefault="008C2B6C" w:rsidP="008C2B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Назначить ответственным лицом за прием заявлений граждан и организацию обратной связи по системе «Телефон доверия»- </w:t>
            </w:r>
            <w:r w:rsidR="00CA40D6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Глухову Елену Геннадьевну- специалиста 2 разряда администрации Новопесчанского  </w:t>
            </w:r>
            <w:r w:rsidR="00C85F6D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0D6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 Чистоозерного района Новосибирской области.</w:t>
            </w:r>
          </w:p>
          <w:p w14:paraId="4FD1B9BC" w14:textId="22894CB7" w:rsidR="00C85F6D" w:rsidRPr="003149E9" w:rsidRDefault="00C85F6D" w:rsidP="00C85F6D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3149E9">
              <w:rPr>
                <w:rFonts w:ascii="Arial" w:hAnsi="Arial" w:cs="Arial"/>
              </w:rPr>
              <w:t xml:space="preserve">3. Опубликовать настоящее постановление в периодическом печатном издании «Вестник МО Новопесчанского </w:t>
            </w:r>
            <w:proofErr w:type="spellStart"/>
            <w:r w:rsidRPr="003149E9">
              <w:rPr>
                <w:rFonts w:ascii="Arial" w:hAnsi="Arial" w:cs="Arial"/>
              </w:rPr>
              <w:t>сельсовета</w:t>
            </w:r>
            <w:proofErr w:type="gramStart"/>
            <w:r w:rsidRPr="003149E9">
              <w:rPr>
                <w:rFonts w:ascii="Arial" w:hAnsi="Arial" w:cs="Arial"/>
              </w:rPr>
              <w:t>»,на</w:t>
            </w:r>
            <w:proofErr w:type="spellEnd"/>
            <w:proofErr w:type="gramEnd"/>
            <w:r w:rsidRPr="003149E9">
              <w:rPr>
                <w:rFonts w:ascii="Arial" w:hAnsi="Arial" w:cs="Arial"/>
              </w:rPr>
              <w:t xml:space="preserve"> официальном сайте администрации Новопесчанского сельсовета Чистоозерного района Новосибирской области и в сети « Интернет».</w:t>
            </w:r>
          </w:p>
          <w:p w14:paraId="3BCF4CBF" w14:textId="43AD59AD" w:rsidR="00C85F6D" w:rsidRPr="003149E9" w:rsidRDefault="00C85F6D" w:rsidP="00C85F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49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4. Настоящее постановление вступает в силу со дня его опубликования</w:t>
            </w:r>
          </w:p>
          <w:p w14:paraId="73DAE584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FA3FB1B" w14:textId="114ACD84" w:rsidR="006D4E13" w:rsidRPr="003149E9" w:rsidRDefault="008C2B6C" w:rsidP="006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85F6D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Новопесчанского сельсовета</w:t>
            </w:r>
          </w:p>
          <w:p w14:paraId="7DBAF0FB" w14:textId="675DB4FE" w:rsidR="00C85F6D" w:rsidRPr="003149E9" w:rsidRDefault="00C85F6D" w:rsidP="006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Чистоозерного района</w:t>
            </w:r>
          </w:p>
          <w:p w14:paraId="10F572AE" w14:textId="25E69035" w:rsidR="00C85F6D" w:rsidRPr="003149E9" w:rsidRDefault="00C85F6D" w:rsidP="006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Новосибирской области                                          Гнидюк И. М.</w:t>
            </w:r>
          </w:p>
          <w:p w14:paraId="40E501EA" w14:textId="7AE67F99" w:rsidR="008C2B6C" w:rsidRPr="003149E9" w:rsidRDefault="008C2B6C" w:rsidP="006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C85F6D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14:paraId="2C87564F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F06E88B" w14:textId="77777777" w:rsidR="006D4E13" w:rsidRPr="003149E9" w:rsidRDefault="006D4E13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7140027" w14:textId="77777777" w:rsidR="006D4E13" w:rsidRPr="003149E9" w:rsidRDefault="006D4E13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556A1F9" w14:textId="77777777" w:rsidR="006D4E13" w:rsidRPr="003149E9" w:rsidRDefault="006D4E13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790A413" w14:textId="77777777" w:rsidR="006D4E13" w:rsidRPr="003149E9" w:rsidRDefault="006D4E13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FA4FED1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532E0BA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51CC25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5011FAE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6106742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D45AAC4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395E71D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DB2857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C342FBA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45C839D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064678F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7BD81E3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BAD0A69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E2AE55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90248A6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8EE52CA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3DF82EF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C5F8F47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80E97F9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F3834E4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9D52F1F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10DE08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ECBD69B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66E3624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B7C08C3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F66E774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AC4E2AE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60AFD61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C29C96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84B6F74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B5E73D7" w14:textId="77777777" w:rsidR="00C85F6D" w:rsidRPr="003149E9" w:rsidRDefault="00C85F6D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2F345D7" w14:textId="5A2691CA" w:rsidR="008C2B6C" w:rsidRPr="003149E9" w:rsidRDefault="002A30D6" w:rsidP="002A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14:paraId="79CB3A3E" w14:textId="77777777" w:rsidR="008C2B6C" w:rsidRPr="003149E9" w:rsidRDefault="008C2B6C" w:rsidP="008C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6100B2D5" w14:textId="77777777" w:rsidR="002A30D6" w:rsidRPr="003149E9" w:rsidRDefault="002A30D6" w:rsidP="002A3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Новопесчанского сельсовета</w:t>
            </w:r>
          </w:p>
          <w:p w14:paraId="08AB5F34" w14:textId="77777777" w:rsidR="002A30D6" w:rsidRPr="003149E9" w:rsidRDefault="002A30D6" w:rsidP="002A3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Чистоозерного района</w:t>
            </w:r>
          </w:p>
          <w:p w14:paraId="04866785" w14:textId="6D26283B" w:rsidR="008C2B6C" w:rsidRPr="003149E9" w:rsidRDefault="002A30D6" w:rsidP="002A3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Новосибирской области 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E13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3E0AB2" w14:textId="3179A829" w:rsidR="008C2B6C" w:rsidRPr="003149E9" w:rsidRDefault="002A30D6" w:rsidP="002A3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149E9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3149E9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3149E9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  <w:p w14:paraId="6E2D1D09" w14:textId="77777777" w:rsidR="008C2B6C" w:rsidRPr="003149E9" w:rsidRDefault="008C2B6C" w:rsidP="008C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3BFE252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  <w:p w14:paraId="035A4DF7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 работе «Телефона доверия» в органах местного самоуправления</w:t>
            </w:r>
          </w:p>
          <w:p w14:paraId="281C2BB3" w14:textId="500670E6" w:rsidR="002A30D6" w:rsidRPr="003149E9" w:rsidRDefault="00DC48E1" w:rsidP="002A3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2A30D6"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Новопесчанского сельсовета Чистоозерного района</w:t>
            </w:r>
          </w:p>
          <w:p w14:paraId="5BC5299F" w14:textId="77777777" w:rsidR="002A30D6" w:rsidRPr="003149E9" w:rsidRDefault="002A30D6" w:rsidP="002A3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14:paraId="1F43F973" w14:textId="35DAB06C" w:rsidR="008C2B6C" w:rsidRPr="003149E9" w:rsidRDefault="008C2B6C" w:rsidP="008C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DC583F3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I. Общие положения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63CC94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8AC38A9" w14:textId="7501FB2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Настоящее Положение устанавливает порядок работы «Телефона доверия» в администрации </w:t>
            </w:r>
            <w:r w:rsidR="00DC48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Новопесчанского   сельсовета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мониторинга фактов коррупции.</w:t>
            </w:r>
          </w:p>
          <w:p w14:paraId="26650BCF" w14:textId="6F3F864E" w:rsidR="00DC48E1" w:rsidRPr="003149E9" w:rsidRDefault="008C2B6C" w:rsidP="00DC48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 «Телефон доверия» устанавливается в общем отделе </w:t>
            </w:r>
            <w:r w:rsidR="00DC48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DC48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  сельсовета Чистоозерного района Новосибирской области </w:t>
            </w:r>
          </w:p>
          <w:p w14:paraId="72067EA3" w14:textId="5B61C7E3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 </w:t>
            </w:r>
            <w:r w:rsidR="0051515F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  сельсовета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1515F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своих властных полномочий в целях личной выгоды, сообщать по телефону о данных фактах.</w:t>
            </w:r>
          </w:p>
          <w:p w14:paraId="7E352BD9" w14:textId="3FAEABCD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1.3. Настоящее Положение разработано в целях мониторинга фактов коррупции в органах местного самоуправления </w:t>
            </w:r>
            <w:r w:rsidR="0051515F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  сельсовета Чистоозерного района Новосибирской области,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также организации эффективного взаимодействия населения с данными органами.</w:t>
            </w:r>
          </w:p>
          <w:p w14:paraId="58E00EC1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6A2E3BF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II. Цели работы «телефона доверия»</w:t>
            </w:r>
          </w:p>
          <w:p w14:paraId="5207E3DD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3BD6815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2.1.«Телефон доверия» создан в целях:</w:t>
            </w:r>
          </w:p>
          <w:p w14:paraId="644EBC74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мониторинга фактов коррупции;</w:t>
            </w:r>
          </w:p>
          <w:p w14:paraId="3BA08B47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своевременного реагирования на сообщения о фактах коррупционных проявлений со стороны должностных лиц муниципальных органов власти и управления;</w:t>
            </w:r>
          </w:p>
          <w:p w14:paraId="190BF42B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содействия принятию мер, направленных на предупреждение коррупционных проявлений и борьбу с коррупцией;</w:t>
            </w:r>
          </w:p>
          <w:p w14:paraId="7AA2D322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вовлечения гражданского общества в реализацию антикоррупционной политики;</w:t>
            </w:r>
          </w:p>
          <w:p w14:paraId="538AC46C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формирования в общественном сознании нетерпимости по отношению к коррупционным проявлениям.</w:t>
            </w:r>
          </w:p>
          <w:p w14:paraId="0D9E53DB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E03AC43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III. Основные задачи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F4468E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F43829C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1.Основными</w:t>
            </w:r>
            <w:proofErr w:type="gramEnd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задачами работы «Телефона доверия» являются:</w:t>
            </w:r>
          </w:p>
          <w:p w14:paraId="3BF69063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оперативного приема, учета и рассмотрения заявлений граждан (организаций), поступивших по Телефону доверия;</w:t>
            </w:r>
          </w:p>
          <w:p w14:paraId="7D0DE726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учёт сообщений граждан, поступивших по «Телефону доверия»;</w:t>
            </w:r>
          </w:p>
          <w:p w14:paraId="19699E0F" w14:textId="4F3BBFB6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обработка и направление телефонных сообщений для рассмотрения и принятия установленных законодательством мер Комиссии по противодействию коррупции на территории 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28EE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15F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Новопесчанского   сельсовета Чистоозерного района Новосибирской области</w:t>
            </w:r>
            <w:r w:rsidR="00CC28EE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03E165AB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анализ сообщений граждан, поступивших по «Телефону доверия», их обобщение с целью устранения причин, порождающих обоснованные жалобы.</w:t>
            </w:r>
          </w:p>
          <w:p w14:paraId="7905F7C8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4FFA95E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IV. Порядок организации работы «телефона доверия»</w:t>
            </w: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1162C7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FCA0BE2" w14:textId="77777777" w:rsidR="00B403D2" w:rsidRPr="003149E9" w:rsidRDefault="008C2B6C" w:rsidP="00CC28EE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3149E9">
              <w:rPr>
                <w:rFonts w:ascii="Arial" w:hAnsi="Arial" w:cs="Arial"/>
                <w:color w:val="000000"/>
              </w:rPr>
              <w:t xml:space="preserve">4.1. Информация о функционировании и режиме работы «телефона доверия» доводится до сведения населения </w:t>
            </w:r>
            <w:r w:rsidR="00CC28EE" w:rsidRPr="003149E9">
              <w:rPr>
                <w:rFonts w:ascii="Arial" w:hAnsi="Arial" w:cs="Arial"/>
                <w:color w:val="000000"/>
              </w:rPr>
              <w:t>Новопесчанского   сельсовета Чистоозерного района Новосибирской области</w:t>
            </w:r>
            <w:r w:rsidRPr="003149E9">
              <w:rPr>
                <w:rFonts w:ascii="Arial" w:hAnsi="Arial" w:cs="Arial"/>
                <w:color w:val="000000"/>
              </w:rPr>
              <w:t xml:space="preserve"> путём публикации в</w:t>
            </w:r>
            <w:r w:rsidR="00CC28EE" w:rsidRPr="003149E9">
              <w:rPr>
                <w:rFonts w:ascii="Arial" w:hAnsi="Arial" w:cs="Arial"/>
              </w:rPr>
              <w:t xml:space="preserve"> периодическом печатном издании «Вестник МО Новопесчанского сельсовета», на официальном сайте администрации Новопесчанского сельсовета Чистоозерного района Новосибирской области и в сети </w:t>
            </w:r>
          </w:p>
          <w:p w14:paraId="6335447F" w14:textId="19884335" w:rsidR="00CC28EE" w:rsidRPr="003149E9" w:rsidRDefault="00CC28EE" w:rsidP="00B403D2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3149E9">
              <w:rPr>
                <w:rFonts w:ascii="Arial" w:hAnsi="Arial" w:cs="Arial"/>
              </w:rPr>
              <w:t>«Интернет».</w:t>
            </w:r>
          </w:p>
          <w:p w14:paraId="12910C46" w14:textId="36FD0CE8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4.2. Приём сообщений граждан и организаций по «телефону доверия» осуществляется с понедельника по пятницу в рабочее время: с 9 час. 00 мин. до 13 час. 00 мин., с 14 час. 00 мин. до 17 час. 00 мин. по телефону 8 (</w:t>
            </w:r>
            <w:r w:rsidR="00B403D2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38368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403D2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93-093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1909BBD" w14:textId="71A972FD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 Приём, учёт и предварительная обработка поступающих на «телефон доверия» сообщений осуществляется общим отделом</w:t>
            </w:r>
            <w:r w:rsidR="00456400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B403D2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Новопесчанского</w:t>
            </w:r>
            <w:proofErr w:type="gramEnd"/>
            <w:r w:rsidR="00B403D2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14:paraId="03B3985A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 При принятии сообщений, поступающих на «телефон доверия», ответственный муниципальный служащий обязан:</w:t>
            </w:r>
          </w:p>
          <w:p w14:paraId="1BE85D62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назвать свои фамилию, имя, отчество, занимаемую должность;</w:t>
            </w:r>
          </w:p>
          <w:p w14:paraId="3C534448" w14:textId="2CEB32DC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сообщить позвонившему о том, что «телефон доверия» работает исключительно для информирования о фактах коррупции, с которыми граждане сталкиваются при взаимодействии с должностными лицами органов местного самоуправления </w:t>
            </w:r>
            <w:r w:rsidR="00FA2BB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E77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A2BB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Новопесчанского сельсовета Чистоозерного района Новосибирской </w:t>
            </w:r>
            <w:proofErr w:type="gramStart"/>
            <w:r w:rsidR="00FA2BB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области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14:paraId="616F432A" w14:textId="28404354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сообщить гражданину о том, что конфиденциальность переданных им сведений гарантируется</w:t>
            </w:r>
            <w:r w:rsidR="00FA2BB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04708744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предложить гражданину сообщить свои фамилию, имя, отчество и место регистрации и изложить суть вопроса.</w:t>
            </w:r>
          </w:p>
          <w:p w14:paraId="6C01E97B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случаях, если сообщение гражданина не содержит информацию о фактах коррупции, позвонившему необходимо разъяснить, в какой орган ему следует </w:t>
            </w:r>
            <w:proofErr w:type="gramStart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обратиться по сути</w:t>
            </w:r>
            <w:proofErr w:type="gramEnd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содержащихся в его обращении сведений.</w:t>
            </w:r>
          </w:p>
          <w:p w14:paraId="20671337" w14:textId="1E5F4106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 Сообщения, поступающие по «телефону доверия», заносятся в «Журнал учёта сообщений граждан и организаций, поступивших на «телефон доверия»</w:t>
            </w:r>
            <w:r w:rsidR="00626982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форма которого п</w:t>
            </w:r>
            <w:r w:rsidR="00456400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редусмотрена приложением №2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указанием времени приёма и краткого изложения существа сообщения.</w:t>
            </w:r>
          </w:p>
          <w:p w14:paraId="37E29802" w14:textId="3370284E" w:rsidR="00FA2BB1" w:rsidRPr="003149E9" w:rsidRDefault="008C2B6C" w:rsidP="00FA2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4.5.1 Журнал ведется в общем отделе администрации </w:t>
            </w:r>
            <w:r w:rsidR="00FA2BB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Новопесчанского сельсовета Чистоозерного района Новосибирской области</w:t>
            </w:r>
            <w:r w:rsidR="00FC3BBA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2D58DE74" w14:textId="17B846CD" w:rsidR="008C2B6C" w:rsidRPr="003149E9" w:rsidRDefault="00FA2BB1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C2B6C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Листы журнала должны быть пронумерованы, прошнурованы и иметь следующие реквизиты:</w:t>
            </w:r>
          </w:p>
          <w:p w14:paraId="455AC7D4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порядковый номер сообщения;</w:t>
            </w:r>
          </w:p>
          <w:p w14:paraId="46B0F8FD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дата и время его получения;</w:t>
            </w:r>
          </w:p>
          <w:p w14:paraId="0E4CEE1C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фамилия, имя, отчество обратившегося гражданина;</w:t>
            </w:r>
          </w:p>
          <w:p w14:paraId="385766BD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адрес заявителя и номер его контактного телефона;</w:t>
            </w:r>
          </w:p>
          <w:p w14:paraId="0C0D2DD7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краткое содержание сообщения;</w:t>
            </w:r>
          </w:p>
          <w:p w14:paraId="70A44806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отметка о принятии по сообщению решения и информировании обратившегося гражданина (при условии наличия в сообщении адреса заявителя или номера контактного телефона).</w:t>
            </w:r>
          </w:p>
          <w:p w14:paraId="696C13D9" w14:textId="36EDB382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4.6. В случае поступления сообщений о фактах коррупции ответственный муниципальный служащий в день поступления сообщений готовит письменный отчёт о поступивших сообщениях, о фактах коррупции и до окончания рабочего дня направляет его главе </w:t>
            </w:r>
            <w:r w:rsidR="00FC3BBA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Новопесчанского сельсовета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 рассмотрения.</w:t>
            </w:r>
          </w:p>
          <w:p w14:paraId="72426DD4" w14:textId="7BCC4009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незамедлительному направлению главе</w:t>
            </w:r>
            <w:r w:rsidR="00FC3BBA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Новопесчанского сельсовета Чистоозерного района Новосибирской области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ознакомления и решения вопроса о дальнейшем направлении сообщения в правоохранительные органы в соответствии с их компетенцией.</w:t>
            </w:r>
          </w:p>
          <w:p w14:paraId="797C63D6" w14:textId="6C5F0ED5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4.8. Ежеквартально</w:t>
            </w:r>
            <w:r w:rsidR="00377DDB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ответственное лицо за прием заявлений граждан и организацию обратной связи по системе «Телефон </w:t>
            </w:r>
            <w:proofErr w:type="gramStart"/>
            <w:r w:rsidR="00377DDB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доверия»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готовит</w:t>
            </w:r>
            <w:proofErr w:type="gramEnd"/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анализ поступивших сообщений на «телефон доверия» и составляет отчет по результатам анализа. Указанный отчет размещается на официальном сайте.</w:t>
            </w:r>
          </w:p>
          <w:p w14:paraId="340EF278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4.9.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Федеральным законом «О муниципальной службе в Российской Федерации».</w:t>
            </w:r>
          </w:p>
          <w:p w14:paraId="3C78A476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B4A058D" w14:textId="77777777" w:rsidR="008C2B6C" w:rsidRPr="003149E9" w:rsidRDefault="008C2B6C" w:rsidP="008C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V. Ответственность</w:t>
            </w:r>
          </w:p>
          <w:p w14:paraId="61C3E563" w14:textId="77777777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343E7D9" w14:textId="7A93E243" w:rsidR="008C2B6C" w:rsidRPr="003149E9" w:rsidRDefault="008C2B6C" w:rsidP="008C2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 Муниципальные служащие</w:t>
            </w:r>
            <w:r w:rsidR="00377DDB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Новопесчанского сельсовета Чистоозерного района Новосибирской области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сведений.</w:t>
            </w:r>
          </w:p>
          <w:p w14:paraId="4F22445A" w14:textId="4F89FB4E" w:rsidR="008C2B6C" w:rsidRPr="003149E9" w:rsidRDefault="008C2B6C" w:rsidP="004D6C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5.2. Муниципальные служащие </w:t>
            </w:r>
            <w:r w:rsidR="00377DDB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4D6CE1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4A6E77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Новопесчанского сельсовета Чистоозерного района Новосибирской области</w:t>
            </w:r>
            <w:r w:rsidR="00377DDB"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49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допустившие нарушение данного Положения привлекаются к дисциплинарной ответственности в соответствии со ст. 192 Трудового Кодекса РФ, ст.27 Федерального закона № 25-ФЗ «О муниципальной службе в РФ».</w:t>
            </w:r>
          </w:p>
        </w:tc>
      </w:tr>
    </w:tbl>
    <w:p w14:paraId="05F102B0" w14:textId="77777777" w:rsidR="008C2B6C" w:rsidRPr="003149E9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 </w:t>
      </w:r>
    </w:p>
    <w:p w14:paraId="0A00CDB7" w14:textId="77777777" w:rsidR="008C2B6C" w:rsidRPr="003149E9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0ACA9" w14:textId="77777777" w:rsidR="008C2B6C" w:rsidRPr="003149E9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54CBEA9" w14:textId="77777777" w:rsidR="008C2B6C" w:rsidRPr="003149E9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3B4F7A" w14:textId="77777777" w:rsidR="008C2B6C" w:rsidRPr="003149E9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6505B7" w14:textId="77777777" w:rsidR="008C2B6C" w:rsidRPr="008C2B6C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2B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09903D6" w14:textId="77777777" w:rsidR="008C2B6C" w:rsidRPr="008C2B6C" w:rsidRDefault="008C2B6C" w:rsidP="008C2B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9351815" w14:textId="77777777" w:rsidR="008C2B6C" w:rsidRPr="008C2B6C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2B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4E9DAAF" w14:textId="77777777" w:rsidR="008C2B6C" w:rsidRPr="008C2B6C" w:rsidRDefault="008C2B6C" w:rsidP="008C2B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F4E744D" w14:textId="77777777" w:rsidR="00456400" w:rsidRDefault="008C2B6C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2B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83FEA10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10EEB75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1336931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B82EBC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7C21E50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F461C1C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C851F59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4E867AD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4E2338A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9AA07B5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0BF1093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0252EFA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5775E73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618D30E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5E53BC6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689D8ED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9937ABA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2A49129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57EAC06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84180D7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A023ECB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EF7C4C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55471C1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EB53616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2DEC8E0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D48061E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792118E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09F668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85A0F6A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7F89B73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C8921D1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838EB9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E2757F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53A2F21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B2637B4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15EEBEA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C6F368E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958E23E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AECC7E3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00557B2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461C851" w14:textId="77777777" w:rsidR="00456400" w:rsidRDefault="00456400" w:rsidP="004D6C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A774B7C" w14:textId="58021EBB" w:rsidR="004D6CE1" w:rsidRPr="008C2B6C" w:rsidRDefault="004D6CE1" w:rsidP="004D6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57316BF5" w14:textId="4BA8BD82" w:rsidR="004A6E77" w:rsidRPr="008C2B6C" w:rsidRDefault="004A6E77" w:rsidP="004A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1E07674E" w14:textId="35EC0EEE" w:rsidR="004A6E77" w:rsidRPr="008C2B6C" w:rsidRDefault="004A6E77" w:rsidP="004A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1D12D1E3" w14:textId="77777777" w:rsidR="004A6E77" w:rsidRDefault="004A6E77" w:rsidP="004A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Новопесчанского сельсовета</w:t>
      </w:r>
    </w:p>
    <w:p w14:paraId="760AADEE" w14:textId="77777777" w:rsidR="004A6E77" w:rsidRDefault="004A6E77" w:rsidP="004A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Чистоозерного района</w:t>
      </w:r>
    </w:p>
    <w:p w14:paraId="12BF73B5" w14:textId="77777777" w:rsidR="004A6E77" w:rsidRPr="008C2B6C" w:rsidRDefault="004A6E77" w:rsidP="004A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Новосибирской области 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C69E20" w14:textId="77777777" w:rsidR="004A6E77" w:rsidRPr="008C2B6C" w:rsidRDefault="004A6E77" w:rsidP="004A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</w:p>
    <w:p w14:paraId="723FC717" w14:textId="0ACAD55A" w:rsidR="004D6CE1" w:rsidRPr="008C2B6C" w:rsidRDefault="004A6E77" w:rsidP="004D6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C5C521" w14:textId="77777777" w:rsidR="008C2B6C" w:rsidRPr="008C2B6C" w:rsidRDefault="008C2B6C" w:rsidP="008C2B6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5283B90" w14:textId="75DE5D0C" w:rsidR="008C2B6C" w:rsidRPr="008C2B6C" w:rsidRDefault="008C2B6C" w:rsidP="0030567F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8C2B6C">
        <w:rPr>
          <w:rFonts w:ascii="Times New Roman" w:hAnsi="Times New Roman" w:cs="Times New Roman"/>
          <w:color w:val="000000" w:themeColor="text1"/>
          <w:sz w:val="28"/>
          <w:szCs w:val="28"/>
        </w:rPr>
        <w:t>Журнал регистрации</w:t>
      </w:r>
    </w:p>
    <w:p w14:paraId="1381BC1C" w14:textId="6EA48FDD" w:rsidR="008C2B6C" w:rsidRPr="006B5B60" w:rsidRDefault="008C2B6C" w:rsidP="0030567F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B5B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обращений граждан по «Телефону доверия»</w:t>
      </w:r>
    </w:p>
    <w:p w14:paraId="2E97342A" w14:textId="3A3010E4" w:rsidR="004A6E77" w:rsidRPr="006B5B60" w:rsidRDefault="008C2B6C" w:rsidP="0030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B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6B5B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="004A6E77" w:rsidRPr="006B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Новопесчанского сельсовета</w:t>
      </w:r>
    </w:p>
    <w:p w14:paraId="45BC6E03" w14:textId="15C903FB" w:rsidR="004A6E77" w:rsidRPr="006B5B60" w:rsidRDefault="004A6E77" w:rsidP="0030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Чистоозерного района</w:t>
      </w:r>
      <w:r w:rsidR="006B5B60" w:rsidRPr="006B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731A4BDF" w14:textId="68D53823" w:rsidR="008C2B6C" w:rsidRPr="006B5B60" w:rsidRDefault="008C2B6C" w:rsidP="0030567F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52DD91B6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92BDBF2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2A18AD0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344"/>
        <w:gridCol w:w="1825"/>
        <w:gridCol w:w="1508"/>
        <w:gridCol w:w="1433"/>
        <w:gridCol w:w="1994"/>
      </w:tblGrid>
      <w:tr w:rsidR="008C2B6C" w:rsidRPr="008C2B6C" w14:paraId="37BC738E" w14:textId="77777777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145F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09B54CF1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7785" w14:textId="77777777" w:rsidR="008C2B6C" w:rsidRPr="006B5B60" w:rsidRDefault="008C2B6C" w:rsidP="006B5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получения сообщения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E51B" w14:textId="77777777" w:rsidR="008C2B6C" w:rsidRPr="006B5B60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17203B11" w14:textId="77777777" w:rsidR="008C2B6C" w:rsidRPr="008C2B6C" w:rsidRDefault="008C2B6C" w:rsidP="006B5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Обратившегося гражданина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B120" w14:textId="77777777" w:rsidR="008C2B6C" w:rsidRPr="006B5B60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 и номер его контактного телефона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EA13" w14:textId="77777777" w:rsidR="008C2B6C" w:rsidRPr="006B5B60" w:rsidRDefault="008C2B6C" w:rsidP="006B5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сообщения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9F64" w14:textId="77777777" w:rsidR="008C2B6C" w:rsidRPr="006B5B60" w:rsidRDefault="008C2B6C" w:rsidP="006B5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принятии по сообщению решения и информировании обратившегося гражданина</w:t>
            </w:r>
          </w:p>
        </w:tc>
      </w:tr>
      <w:tr w:rsidR="008C2B6C" w:rsidRPr="008C2B6C" w14:paraId="676FEB89" w14:textId="7777777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D937" w14:textId="149C3A6B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E986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8BA8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5491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22C9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1FE8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B6C" w:rsidRPr="008C2B6C" w14:paraId="24991A43" w14:textId="7777777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C1F5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B005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6565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824C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76B2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89BE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B6C" w:rsidRPr="008C2B6C" w14:paraId="678FC39B" w14:textId="77777777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46D2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AEE6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6168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A0F0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C3FB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20FA" w14:textId="77777777" w:rsidR="008C2B6C" w:rsidRPr="008C2B6C" w:rsidRDefault="008C2B6C" w:rsidP="008C2B6C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1500AD4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14:paraId="46BC13D3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85150F5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29B8F89" w14:textId="77777777" w:rsidR="008C2B6C" w:rsidRPr="008C2B6C" w:rsidRDefault="008C2B6C" w:rsidP="008C2B6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C2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4DE4E04" w14:textId="77777777" w:rsidR="0037432C" w:rsidRDefault="0037432C"/>
    <w:sectPr w:rsidR="0037432C" w:rsidSect="0045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2B541D"/>
    <w:multiLevelType w:val="multilevel"/>
    <w:tmpl w:val="95FA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6C"/>
    <w:rsid w:val="001B4D83"/>
    <w:rsid w:val="002A30D6"/>
    <w:rsid w:val="0030567F"/>
    <w:rsid w:val="003149E9"/>
    <w:rsid w:val="0037432C"/>
    <w:rsid w:val="00377DDB"/>
    <w:rsid w:val="00456400"/>
    <w:rsid w:val="00465B1C"/>
    <w:rsid w:val="004A6E77"/>
    <w:rsid w:val="004D6CE1"/>
    <w:rsid w:val="0051515F"/>
    <w:rsid w:val="00626982"/>
    <w:rsid w:val="006B5B60"/>
    <w:rsid w:val="006D4E13"/>
    <w:rsid w:val="00773F82"/>
    <w:rsid w:val="008A10F2"/>
    <w:rsid w:val="008C2B6C"/>
    <w:rsid w:val="00AE2B21"/>
    <w:rsid w:val="00AE3AC7"/>
    <w:rsid w:val="00B403D2"/>
    <w:rsid w:val="00C85F6D"/>
    <w:rsid w:val="00CA40D6"/>
    <w:rsid w:val="00CC28EE"/>
    <w:rsid w:val="00DC48E1"/>
    <w:rsid w:val="00FA2BB1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C0FB"/>
  <w15:docId w15:val="{C20B89E7-D85F-4F34-8811-61DCC05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2C"/>
  </w:style>
  <w:style w:type="paragraph" w:styleId="1">
    <w:name w:val="heading 1"/>
    <w:basedOn w:val="a"/>
    <w:link w:val="10"/>
    <w:uiPriority w:val="9"/>
    <w:qFormat/>
    <w:rsid w:val="008C2B6C"/>
    <w:pPr>
      <w:spacing w:before="162" w:after="162" w:line="240" w:lineRule="auto"/>
      <w:ind w:left="162" w:right="162"/>
      <w:jc w:val="center"/>
      <w:outlineLvl w:val="0"/>
    </w:pPr>
    <w:rPr>
      <w:rFonts w:ascii="Arial" w:eastAsia="Times New Roman" w:hAnsi="Arial" w:cs="Arial"/>
      <w:b/>
      <w:bCs/>
      <w:color w:val="0F8919"/>
      <w:spacing w:val="-5"/>
      <w:kern w:val="36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8C2B6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B6C"/>
    <w:rPr>
      <w:rFonts w:ascii="Arial" w:hAnsi="Arial" w:cs="Arial" w:hint="default"/>
      <w:color w:val="1A95C3"/>
      <w:sz w:val="23"/>
      <w:szCs w:val="23"/>
      <w:u w:val="single"/>
    </w:rPr>
  </w:style>
  <w:style w:type="paragraph" w:styleId="a4">
    <w:name w:val="Normal (Web)"/>
    <w:basedOn w:val="a"/>
    <w:uiPriority w:val="99"/>
    <w:unhideWhenUsed/>
    <w:rsid w:val="008C2B6C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5">
    <w:name w:val="Strong"/>
    <w:basedOn w:val="a0"/>
    <w:uiPriority w:val="22"/>
    <w:qFormat/>
    <w:rsid w:val="008C2B6C"/>
    <w:rPr>
      <w:b/>
      <w:bCs/>
    </w:rPr>
  </w:style>
  <w:style w:type="character" w:customStyle="1" w:styleId="articleseparator">
    <w:name w:val="article_separator"/>
    <w:basedOn w:val="a0"/>
    <w:rsid w:val="008C2B6C"/>
    <w:rPr>
      <w:rFonts w:ascii="Arial" w:hAnsi="Arial" w:cs="Arial" w:hint="default"/>
      <w:color w:val="000000"/>
      <w:sz w:val="23"/>
      <w:szCs w:val="23"/>
    </w:rPr>
  </w:style>
  <w:style w:type="character" w:styleId="a6">
    <w:name w:val="Emphasis"/>
    <w:basedOn w:val="a0"/>
    <w:uiPriority w:val="20"/>
    <w:qFormat/>
    <w:rsid w:val="008C2B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B6C"/>
    <w:rPr>
      <w:rFonts w:ascii="Arial" w:eastAsia="Times New Roman" w:hAnsi="Arial" w:cs="Arial"/>
      <w:b/>
      <w:bCs/>
      <w:color w:val="0F8919"/>
      <w:spacing w:val="-5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AE3AC7"/>
    <w:pPr>
      <w:ind w:left="720"/>
      <w:contextualSpacing/>
    </w:pPr>
  </w:style>
  <w:style w:type="paragraph" w:customStyle="1" w:styleId="formattexttopleveltext">
    <w:name w:val="formattext topleveltext"/>
    <w:basedOn w:val="a"/>
    <w:rsid w:val="00C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352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75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145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07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91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46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1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72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308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483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40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574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074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278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6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737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25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678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502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709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062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06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003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878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55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415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50">
          <w:marLeft w:val="2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33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361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6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0636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1558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</cp:lastModifiedBy>
  <cp:revision>3</cp:revision>
  <cp:lastPrinted>2017-07-05T07:49:00Z</cp:lastPrinted>
  <dcterms:created xsi:type="dcterms:W3CDTF">2024-02-19T14:43:00Z</dcterms:created>
  <dcterms:modified xsi:type="dcterms:W3CDTF">2024-03-14T09:34:00Z</dcterms:modified>
</cp:coreProperties>
</file>